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54" w:rsidRPr="0027139A" w:rsidRDefault="001C7054" w:rsidP="001C7054">
      <w:pPr>
        <w:tabs>
          <w:tab w:val="left" w:pos="8789"/>
        </w:tabs>
        <w:spacing w:after="0" w:line="240" w:lineRule="auto"/>
        <w:ind w:left="4820" w:right="851"/>
        <w:jc w:val="right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27139A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«ЗАТВЕРДЖЕНО»</w:t>
      </w:r>
    </w:p>
    <w:p w:rsidR="001C7054" w:rsidRPr="0027139A" w:rsidRDefault="001C7054" w:rsidP="001C7054">
      <w:pPr>
        <w:spacing w:after="0" w:line="240" w:lineRule="auto"/>
        <w:ind w:left="5103" w:right="851" w:hanging="4252"/>
        <w:jc w:val="right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  <w:r w:rsidRPr="0027139A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                  Директор</w:t>
      </w:r>
    </w:p>
    <w:p w:rsidR="001C7054" w:rsidRPr="0027139A" w:rsidRDefault="001C7054" w:rsidP="001C7054">
      <w:pPr>
        <w:spacing w:after="0" w:line="240" w:lineRule="auto"/>
        <w:ind w:left="851" w:right="851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27139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Комунальне некомерційне підприємство </w:t>
      </w:r>
    </w:p>
    <w:p w:rsidR="001C7054" w:rsidRPr="0027139A" w:rsidRDefault="001C7054" w:rsidP="001C7054">
      <w:pPr>
        <w:spacing w:after="0" w:line="240" w:lineRule="auto"/>
        <w:ind w:left="851" w:right="851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27139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      "Міська клінічна лікарня №8" </w:t>
      </w:r>
    </w:p>
    <w:p w:rsidR="001C7054" w:rsidRPr="0027139A" w:rsidRDefault="001C7054" w:rsidP="001C7054">
      <w:pPr>
        <w:spacing w:after="0" w:line="240" w:lineRule="auto"/>
        <w:ind w:right="851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27139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                                            Харківської міської ради</w:t>
      </w:r>
    </w:p>
    <w:p w:rsidR="001C7054" w:rsidRPr="0027139A" w:rsidRDefault="001C7054" w:rsidP="001C7054">
      <w:pPr>
        <w:spacing w:after="0" w:line="240" w:lineRule="auto"/>
        <w:ind w:left="851" w:right="851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27139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               __</w:t>
      </w:r>
      <w:r w:rsidRPr="0027139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7139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Ольга РОМАНЕНКО</w:t>
      </w:r>
    </w:p>
    <w:p w:rsidR="001C7054" w:rsidRPr="0027139A" w:rsidRDefault="001C7054" w:rsidP="001C7054">
      <w:pPr>
        <w:spacing w:after="0" w:line="240" w:lineRule="auto"/>
        <w:ind w:left="851" w:right="851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</w:p>
    <w:p w:rsidR="001C7054" w:rsidRPr="0027139A" w:rsidRDefault="001C7054" w:rsidP="001C7054">
      <w:pPr>
        <w:spacing w:after="0" w:line="240" w:lineRule="auto"/>
        <w:ind w:left="851" w:right="851"/>
        <w:jc w:val="right"/>
        <w:rPr>
          <w:rFonts w:ascii="Times New Roman" w:hAnsi="Times New Roman" w:cs="Times New Roman"/>
          <w:w w:val="105"/>
          <w:sz w:val="24"/>
          <w:szCs w:val="24"/>
        </w:rPr>
      </w:pPr>
      <w:r w:rsidRPr="0027139A">
        <w:rPr>
          <w:rFonts w:ascii="Times New Roman" w:hAnsi="Times New Roman" w:cs="Times New Roman"/>
          <w:w w:val="105"/>
          <w:sz w:val="24"/>
          <w:szCs w:val="24"/>
        </w:rPr>
        <w:t xml:space="preserve">                                                       Наказ </w:t>
      </w:r>
      <w:r w:rsidR="00A73661">
        <w:rPr>
          <w:rFonts w:ascii="Times New Roman" w:hAnsi="Times New Roman" w:cs="Times New Roman"/>
          <w:w w:val="105"/>
          <w:sz w:val="24"/>
          <w:szCs w:val="24"/>
        </w:rPr>
        <w:t>№ 21 від 03</w:t>
      </w:r>
      <w:r w:rsidRPr="00B66CD9">
        <w:rPr>
          <w:rFonts w:ascii="Times New Roman" w:hAnsi="Times New Roman" w:cs="Times New Roman"/>
          <w:color w:val="FF0000"/>
          <w:w w:val="105"/>
          <w:sz w:val="24"/>
          <w:szCs w:val="24"/>
        </w:rPr>
        <w:t xml:space="preserve"> </w:t>
      </w:r>
      <w:r w:rsidRPr="0027139A">
        <w:rPr>
          <w:rFonts w:ascii="Times New Roman" w:hAnsi="Times New Roman" w:cs="Times New Roman"/>
          <w:w w:val="105"/>
          <w:sz w:val="24"/>
          <w:szCs w:val="24"/>
        </w:rPr>
        <w:t>січня 2024 р</w:t>
      </w:r>
    </w:p>
    <w:p w:rsidR="001C7054" w:rsidRPr="0027139A" w:rsidRDefault="001C7054" w:rsidP="001C70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054" w:rsidRPr="0027139A" w:rsidRDefault="001C7054" w:rsidP="001C70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39A">
        <w:rPr>
          <w:rFonts w:ascii="Times New Roman" w:hAnsi="Times New Roman" w:cs="Times New Roman"/>
          <w:b/>
          <w:sz w:val="24"/>
          <w:szCs w:val="24"/>
        </w:rPr>
        <w:t>ОБҐРУНТУВАННЯ ПІДСТАВИ</w:t>
      </w:r>
    </w:p>
    <w:p w:rsidR="00B66CD9" w:rsidRPr="00B66CD9" w:rsidRDefault="00B66CD9" w:rsidP="00B66CD9">
      <w:pPr>
        <w:widowControl w:val="0"/>
        <w:autoSpaceDE w:val="0"/>
        <w:autoSpaceDN w:val="0"/>
        <w:spacing w:after="0" w:line="240" w:lineRule="auto"/>
        <w:ind w:left="850" w:right="850" w:hanging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здійснення закупівлі згідно з </w:t>
      </w:r>
      <w:r w:rsidRPr="00B66C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підпунктом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 w:rsidRPr="00B66C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пункту 13 Особливостей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 публічних закупівель</w:t>
      </w:r>
      <w:r w:rsidRPr="00B66CD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товарів, робіт i послуг для замовників, передбачених</w:t>
      </w:r>
      <w:r w:rsidRPr="00B66CD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 w:rsidRPr="00B66CD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r w:rsidRPr="00B66C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«Про</w:t>
      </w:r>
      <w:r w:rsidRPr="00B66C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публічні закупівлі», на</w:t>
      </w:r>
      <w:r w:rsidRPr="00B66CD9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період</w:t>
      </w:r>
      <w:r w:rsidRPr="00B66CD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дії</w:t>
      </w:r>
      <w:r w:rsidRPr="00B66CD9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правового режиму воєнного стану</w:t>
      </w:r>
      <w:r w:rsidRPr="00B66CD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66CD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Україні та</w:t>
      </w:r>
      <w:r w:rsidRPr="00B66CD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протягом 90</w:t>
      </w:r>
      <w:r w:rsidRPr="00B66C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днів з</w:t>
      </w:r>
      <w:r w:rsidRPr="00B66C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дня його припинення a6o скасування, затверджених</w:t>
      </w:r>
      <w:r w:rsidRPr="00B66CD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постановою від 12.10.2022 №</w:t>
      </w:r>
      <w:r w:rsidRPr="00B66CD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1178 (далі —</w:t>
      </w:r>
      <w:r w:rsidRPr="00B66C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Особливості)</w:t>
      </w:r>
    </w:p>
    <w:p w:rsidR="00B66CD9" w:rsidRPr="00B66CD9" w:rsidRDefault="00B66CD9" w:rsidP="00B66CD9">
      <w:pPr>
        <w:widowControl w:val="0"/>
        <w:autoSpaceDE w:val="0"/>
        <w:autoSpaceDN w:val="0"/>
        <w:spacing w:after="0" w:line="240" w:lineRule="auto"/>
        <w:ind w:left="850" w:right="850" w:hanging="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6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Найменування, місцезнаходження, </w:t>
      </w:r>
      <w:r w:rsidRPr="00B6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ЄДРПОУ, його категорія:</w:t>
      </w:r>
      <w:r w:rsidRPr="00B66CD9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Комунальне некомерційне підприємство "</w:t>
      </w:r>
      <w:r w:rsidRPr="0027139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Міська клінічна лікарня №8</w:t>
      </w:r>
      <w:r w:rsidRPr="00B66CD9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" Харківської міської ради,</w:t>
      </w:r>
      <w:r w:rsidRPr="00B6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ЄДРПОУ </w:t>
      </w:r>
      <w:r w:rsidR="00D01D59" w:rsidRPr="007537B4">
        <w:rPr>
          <w:rFonts w:ascii="Times New Roman" w:eastAsia="Calibri" w:hAnsi="Times New Roman" w:cs="Times New Roman"/>
          <w:sz w:val="24"/>
          <w:szCs w:val="24"/>
          <w:lang w:eastAsia="ru-RU"/>
        </w:rPr>
        <w:t>03293853</w:t>
      </w:r>
      <w:r w:rsidRPr="00B66C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66CD9">
        <w:rPr>
          <w:rFonts w:ascii="Times New Roman" w:eastAsia="Times New Roman" w:hAnsi="Times New Roman" w:cs="Times New Roman"/>
        </w:rPr>
        <w:t xml:space="preserve"> </w:t>
      </w:r>
      <w:r w:rsidRPr="00B66CD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юридична особа, яка забезпечує потреби держави або територіальної громади.</w:t>
      </w:r>
      <w:bookmarkStart w:id="0" w:name="_GoBack"/>
      <w:bookmarkEnd w:id="0"/>
    </w:p>
    <w:p w:rsidR="00B66CD9" w:rsidRPr="00B66CD9" w:rsidRDefault="00B66CD9" w:rsidP="00B66CD9">
      <w:pPr>
        <w:widowControl w:val="0"/>
        <w:autoSpaceDE w:val="0"/>
        <w:autoSpaceDN w:val="0"/>
        <w:spacing w:after="0" w:line="240" w:lineRule="auto"/>
        <w:ind w:left="850" w:right="850" w:hanging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6CD9">
        <w:rPr>
          <w:rFonts w:ascii="Times New Roman" w:eastAsia="Times New Roman" w:hAnsi="Times New Roman" w:cs="Times New Roman"/>
          <w:b/>
          <w:bCs/>
          <w:sz w:val="24"/>
          <w:szCs w:val="24"/>
        </w:rPr>
        <w:t>Назва предмета закупівлі із зазначенням коду за Єдиним закупівельним словником:</w:t>
      </w:r>
      <w:r w:rsidRPr="00B66CD9">
        <w:rPr>
          <w:rFonts w:ascii="Times New Roman" w:eastAsia="Times New Roman" w:hAnsi="Times New Roman" w:cs="Times New Roman"/>
        </w:rPr>
        <w:t xml:space="preserve"> </w:t>
      </w:r>
      <w:r w:rsidRPr="00B66CD9">
        <w:rPr>
          <w:rFonts w:ascii="Times New Roman" w:eastAsia="Times New Roman" w:hAnsi="Times New Roman" w:cs="Times New Roman"/>
          <w:sz w:val="24"/>
          <w:szCs w:val="24"/>
        </w:rPr>
        <w:t>постачання теплової енергії за кодом єдиного закупівельного словника ДК 021:2015:09320000-8: Пара, гаряча вода та пов’язана продукція</w:t>
      </w:r>
    </w:p>
    <w:p w:rsidR="00B66CD9" w:rsidRPr="00B66CD9" w:rsidRDefault="00B66CD9" w:rsidP="00B66CD9">
      <w:pPr>
        <w:widowControl w:val="0"/>
        <w:autoSpaceDE w:val="0"/>
        <w:autoSpaceDN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6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Вид закупівлі: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закупівля без використання електронної системи закупівель</w:t>
      </w:r>
    </w:p>
    <w:p w:rsidR="00B66CD9" w:rsidRPr="00B66CD9" w:rsidRDefault="00B66CD9" w:rsidP="00B66CD9">
      <w:pPr>
        <w:widowControl w:val="0"/>
        <w:autoSpaceDE w:val="0"/>
        <w:autoSpaceDN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6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Розмір бюджетного призначення: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4 807 315,20 </w:t>
      </w:r>
      <w:r w:rsidRPr="00B66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чотири</w:t>
      </w:r>
      <w:r w:rsidRPr="00B66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мільйони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вісімсот сім</w:t>
      </w:r>
      <w:r w:rsidRPr="00B66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тисяч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триста п'ятнадцять </w:t>
      </w:r>
      <w:r w:rsidRPr="00B66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грн.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B66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 коп.)</w:t>
      </w:r>
      <w:r w:rsidR="00AD1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 ПДВ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згідно з наявною потребою закупівлі товару та відповідно з тарифами на теплову енергію за 1 </w:t>
      </w:r>
      <w:proofErr w:type="spellStart"/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Гкал</w:t>
      </w:r>
      <w:proofErr w:type="spellEnd"/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, що встановлені рішенням виконавчого комітету Харківської міської ради від 27.09.2023 року №</w:t>
      </w:r>
      <w:r w:rsidR="00190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483  «Про встановлення тарифів на  теплову енергію  та її постачання КП «Харківські теплові системи»</w:t>
      </w:r>
    </w:p>
    <w:p w:rsidR="00B66CD9" w:rsidRPr="00B66CD9" w:rsidRDefault="00B66CD9" w:rsidP="00B66CD9">
      <w:pPr>
        <w:widowControl w:val="0"/>
        <w:autoSpaceDE w:val="0"/>
        <w:autoSpaceDN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6CD9" w:rsidRPr="00B66CD9" w:rsidRDefault="00B66CD9" w:rsidP="00B66CD9">
      <w:pPr>
        <w:widowControl w:val="0"/>
        <w:autoSpaceDE w:val="0"/>
        <w:autoSpaceDN w:val="0"/>
        <w:spacing w:before="1" w:after="0" w:line="240" w:lineRule="auto"/>
        <w:ind w:left="850" w:right="850" w:firstLine="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B66C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Іlідстави</w:t>
      </w:r>
      <w:proofErr w:type="spellEnd"/>
      <w:r w:rsidRPr="00B66C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 здійснення закупівлі: 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відповідно до підпункту 6 пункту ІЗ Особливостей: відмінено відкриті </w:t>
      </w:r>
      <w:proofErr w:type="spellStart"/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mopги</w:t>
      </w:r>
      <w:proofErr w:type="spellEnd"/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через неподання жодної тендерної пропозиції для участі у відкритих </w:t>
      </w:r>
      <w:proofErr w:type="spellStart"/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mopгax</w:t>
      </w:r>
      <w:proofErr w:type="spellEnd"/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у строк, установлений замовником згідно з цими особливостями,</w:t>
      </w:r>
      <w:r w:rsidRPr="00B66CD9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</w:t>
      </w:r>
      <w:r w:rsidRPr="00B66CD9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тому числі за лотом. При цьому предмет </w:t>
      </w:r>
      <w:proofErr w:type="spellStart"/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запупівлі</w:t>
      </w:r>
      <w:proofErr w:type="spellEnd"/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його технічні, кількісні та якісні</w:t>
      </w:r>
      <w:r w:rsidRPr="00B66CD9">
        <w:rPr>
          <w:rFonts w:ascii="Times New Roman" w:eastAsia="Times New Roman" w:hAnsi="Times New Roman" w:cs="Times New Roman"/>
          <w:b/>
          <w:color w:val="000000"/>
          <w:w w:val="95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характеристики, проект договору про закупівлю, а також вимоги до cy6’єкта, з яким укладається договір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закупівлю, 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 повинні відрізнятися від вимог, що були визначені замовником у тендерній документації (крім вимог, визначених пунктом 47 цих особливостей),</w:t>
      </w:r>
      <w:r w:rsidRPr="00B66CD9">
        <w:rPr>
          <w:rFonts w:ascii="Times New Roman" w:eastAsia="Times New Roman" w:hAnsi="Times New Roman" w:cs="Times New Roman"/>
          <w:i/>
          <w:color w:val="000000"/>
          <w:spacing w:val="-7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 сума</w:t>
      </w:r>
      <w:r w:rsidRPr="00B66CD9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договору про</w:t>
      </w:r>
      <w:r w:rsidRPr="00B66CD9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закупівлю не</w:t>
      </w:r>
      <w:r w:rsidRPr="00B66CD9">
        <w:rPr>
          <w:rFonts w:ascii="Times New Roman" w:eastAsia="Times New Roman" w:hAnsi="Times New Roman" w:cs="Times New Roman"/>
          <w:i/>
          <w:color w:val="000000"/>
          <w:spacing w:val="-11"/>
          <w:sz w:val="24"/>
          <w:szCs w:val="24"/>
        </w:rPr>
        <w:t xml:space="preserve"> </w:t>
      </w:r>
      <w:proofErr w:type="spellStart"/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мoжe</w:t>
      </w:r>
      <w:proofErr w:type="spellEnd"/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перевищувати очікувану</w:t>
      </w:r>
      <w:r w:rsidRPr="00B66CD9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вартість предмета закупівлі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зазначену замовником в оголошенні про проведення відкритих торгів,</w:t>
      </w:r>
      <w:r w:rsidRPr="00B66CD9">
        <w:rPr>
          <w:rFonts w:ascii="Times New Roman" w:eastAsia="Times New Roman" w:hAnsi="Times New Roman" w:cs="Times New Roman"/>
          <w:i/>
          <w:color w:val="000000"/>
          <w:spacing w:val="40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які відмінено через відсутність достатньої кількості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учасників процедура закупівлі (учасника</w:t>
      </w:r>
      <w:r w:rsidRPr="00B66CD9">
        <w:rPr>
          <w:rFonts w:ascii="Times New Roman" w:eastAsia="Times New Roman" w:hAnsi="Times New Roman" w:cs="Times New Roman"/>
          <w:i/>
          <w:color w:val="000000"/>
          <w:spacing w:val="75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процедура</w:t>
      </w:r>
      <w:r w:rsidRPr="00B66CD9">
        <w:rPr>
          <w:rFonts w:ascii="Times New Roman" w:eastAsia="Times New Roman" w:hAnsi="Times New Roman" w:cs="Times New Roman"/>
          <w:i/>
          <w:color w:val="000000"/>
          <w:spacing w:val="72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закупівлі),</w:t>
      </w:r>
      <w:r w:rsidRPr="00B66CD9">
        <w:rPr>
          <w:rFonts w:ascii="Times New Roman" w:eastAsia="Times New Roman" w:hAnsi="Times New Roman" w:cs="Times New Roman"/>
          <w:i/>
          <w:color w:val="000000"/>
          <w:spacing w:val="80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</w:t>
      </w:r>
      <w:r w:rsidRPr="00B66CD9">
        <w:rPr>
          <w:rFonts w:ascii="Times New Roman" w:eastAsia="Times New Roman" w:hAnsi="Times New Roman" w:cs="Times New Roman"/>
          <w:i/>
          <w:color w:val="000000"/>
          <w:spacing w:val="40"/>
          <w:sz w:val="24"/>
          <w:szCs w:val="24"/>
        </w:rPr>
        <w:t xml:space="preserve"> </w:t>
      </w:r>
      <w:proofErr w:type="spellStart"/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ypахуванням</w:t>
      </w:r>
      <w:proofErr w:type="spellEnd"/>
      <w:r w:rsidRPr="00B66CD9">
        <w:rPr>
          <w:rFonts w:ascii="Times New Roman" w:eastAsia="Times New Roman" w:hAnsi="Times New Roman" w:cs="Times New Roman"/>
          <w:i/>
          <w:color w:val="000000"/>
          <w:spacing w:val="72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прийнятного</w:t>
      </w:r>
      <w:r w:rsidRPr="00B66CD9">
        <w:rPr>
          <w:rFonts w:ascii="Times New Roman" w:eastAsia="Times New Roman" w:hAnsi="Times New Roman" w:cs="Times New Roman"/>
          <w:i/>
          <w:color w:val="000000"/>
          <w:spacing w:val="74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відсотка</w:t>
      </w:r>
      <w:r w:rsidRPr="00B66CD9">
        <w:rPr>
          <w:rFonts w:ascii="Times New Roman" w:eastAsia="Times New Roman" w:hAnsi="Times New Roman" w:cs="Times New Roman"/>
          <w:i/>
          <w:color w:val="000000"/>
          <w:spacing w:val="62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перевищення</w:t>
      </w:r>
      <w:r w:rsidRPr="00B66CD9">
        <w:rPr>
          <w:rFonts w:ascii="Times New Roman" w:eastAsia="Times New Roman" w:hAnsi="Times New Roman" w:cs="Times New Roman"/>
          <w:i/>
          <w:color w:val="000000"/>
          <w:spacing w:val="68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ціни тендерної</w:t>
      </w:r>
      <w:r w:rsidRPr="00B66CD9">
        <w:rPr>
          <w:rFonts w:ascii="Times New Roman" w:eastAsia="Times New Roman" w:hAnsi="Times New Roman" w:cs="Times New Roman"/>
          <w:i/>
          <w:color w:val="000000"/>
          <w:spacing w:val="40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пропозиції</w:t>
      </w:r>
      <w:r w:rsidRPr="00B66CD9">
        <w:rPr>
          <w:rFonts w:ascii="Times New Roman" w:eastAsia="Times New Roman" w:hAnsi="Times New Roman" w:cs="Times New Roman"/>
          <w:i/>
          <w:color w:val="000000"/>
          <w:spacing w:val="40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учасника</w:t>
      </w:r>
      <w:r w:rsidRPr="00B66CD9">
        <w:rPr>
          <w:rFonts w:ascii="Times New Roman" w:eastAsia="Times New Roman" w:hAnsi="Times New Roman" w:cs="Times New Roman"/>
          <w:i/>
          <w:color w:val="000000"/>
          <w:spacing w:val="40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процедура</w:t>
      </w:r>
      <w:r w:rsidRPr="00B66CD9">
        <w:rPr>
          <w:rFonts w:ascii="Times New Roman" w:eastAsia="Times New Roman" w:hAnsi="Times New Roman" w:cs="Times New Roman"/>
          <w:i/>
          <w:color w:val="000000"/>
          <w:spacing w:val="40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закупівлі</w:t>
      </w:r>
      <w:r w:rsidRPr="00B66CD9">
        <w:rPr>
          <w:rFonts w:ascii="Times New Roman" w:eastAsia="Times New Roman" w:hAnsi="Times New Roman" w:cs="Times New Roman"/>
          <w:i/>
          <w:color w:val="000000"/>
          <w:spacing w:val="40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над</w:t>
      </w:r>
      <w:r w:rsidRPr="00B66CD9">
        <w:rPr>
          <w:rFonts w:ascii="Times New Roman" w:eastAsia="Times New Roman" w:hAnsi="Times New Roman" w:cs="Times New Roman"/>
          <w:i/>
          <w:color w:val="000000"/>
          <w:spacing w:val="40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очікуваною</w:t>
      </w:r>
      <w:r w:rsidRPr="00B66CD9">
        <w:rPr>
          <w:rFonts w:ascii="Times New Roman" w:eastAsia="Times New Roman" w:hAnsi="Times New Roman" w:cs="Times New Roman"/>
          <w:i/>
          <w:color w:val="000000"/>
          <w:spacing w:val="40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вартістю</w:t>
      </w:r>
      <w:r w:rsidRPr="00B66CD9">
        <w:rPr>
          <w:rFonts w:ascii="Times New Roman" w:eastAsia="Times New Roman" w:hAnsi="Times New Roman" w:cs="Times New Roman"/>
          <w:i/>
          <w:color w:val="000000"/>
          <w:spacing w:val="40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предмет</w:t>
      </w:r>
      <w:r w:rsidRPr="00B66CD9"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</w:rPr>
        <w:t xml:space="preserve">а 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закупівлі, якщо такий прийнятний відсоток був зазначений у</w:t>
      </w:r>
      <w:r w:rsidRPr="00B66CD9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тендерній документації.</w:t>
      </w:r>
    </w:p>
    <w:p w:rsidR="00B66CD9" w:rsidRPr="00B66CD9" w:rsidRDefault="00B66CD9" w:rsidP="00B66CD9">
      <w:pPr>
        <w:widowControl w:val="0"/>
        <w:autoSpaceDE w:val="0"/>
        <w:autoSpaceDN w:val="0"/>
        <w:spacing w:before="231" w:after="0" w:line="240" w:lineRule="auto"/>
        <w:ind w:left="850" w:right="8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6C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Обґрунтування</w:t>
      </w:r>
      <w:r w:rsidRPr="00B66CD9">
        <w:rPr>
          <w:rFonts w:ascii="Times New Roman" w:eastAsia="Times New Roman" w:hAnsi="Times New Roman" w:cs="Times New Roman"/>
          <w:b/>
          <w:color w:val="000000"/>
          <w:spacing w:val="18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підстави</w:t>
      </w:r>
      <w:r w:rsidRPr="00B66CD9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</w:t>
      </w:r>
      <w:r w:rsidRPr="00B66CD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здійснення</w:t>
      </w:r>
      <w:r w:rsidRPr="00B66CD9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закупівлі: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r w:rsidRPr="00B66CD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до статті</w:t>
      </w:r>
      <w:r w:rsidRPr="00B66CD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64 Конституції</w:t>
      </w:r>
      <w:r w:rsidRPr="00B66CD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r w:rsidRPr="00B66CD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66CD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умовах</w:t>
      </w:r>
      <w:r w:rsidRPr="00B66CD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воєнного</w:t>
      </w:r>
      <w:r w:rsidRPr="00B66CD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a6o</w:t>
      </w:r>
      <w:r w:rsidRPr="00B66CD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надзвичайного стану тимчасово можуть</w:t>
      </w:r>
      <w:r w:rsidRPr="00B66CD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встановлюватись окремі обмеження</w:t>
      </w:r>
      <w:r w:rsidRPr="00B66CD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п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рав i свобод із обов'язковим зазначенням</w:t>
      </w:r>
      <w:r w:rsidRPr="00B66CD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строку</w:t>
      </w:r>
      <w:r w:rsidRPr="00B66CD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дії цих</w:t>
      </w:r>
      <w:r w:rsidRPr="00B66C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обмежень.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66CD9" w:rsidRPr="00B66CD9" w:rsidRDefault="00B66CD9" w:rsidP="00B66CD9">
      <w:pPr>
        <w:widowControl w:val="0"/>
        <w:tabs>
          <w:tab w:val="left" w:pos="2076"/>
        </w:tabs>
        <w:autoSpaceDE w:val="0"/>
        <w:autoSpaceDN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6CD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казом Президента України</w:t>
      </w:r>
      <w:r w:rsidRPr="00B66CD9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від</w:t>
      </w:r>
      <w:r w:rsidRPr="00B66CD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24.02.2022</w:t>
      </w:r>
      <w:r w:rsidRPr="00B66CD9">
        <w:rPr>
          <w:rFonts w:ascii="Times New Roman" w:eastAsia="Times New Roman" w:hAnsi="Times New Roman" w:cs="Times New Roman"/>
          <w:i/>
          <w:color w:val="000000"/>
          <w:spacing w:val="-12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№64</w:t>
      </w:r>
      <w:r w:rsidRPr="00B66CD9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(зі</w:t>
      </w:r>
      <w:r w:rsidRPr="00B66CD9">
        <w:rPr>
          <w:rFonts w:ascii="Times New Roman" w:eastAsia="Times New Roman" w:hAnsi="Times New Roman" w:cs="Times New Roman"/>
          <w:i/>
          <w:color w:val="000000"/>
          <w:spacing w:val="-7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змінами)</w:t>
      </w:r>
      <w:r w:rsidRPr="00B66CD9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термін</w:t>
      </w:r>
      <w:r w:rsidRPr="00B66CD9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дії</w:t>
      </w:r>
      <w:r w:rsidRPr="00B66CD9">
        <w:rPr>
          <w:rFonts w:ascii="Times New Roman" w:eastAsia="Times New Roman" w:hAnsi="Times New Roman" w:cs="Times New Roman"/>
          <w:i/>
          <w:color w:val="000000"/>
          <w:spacing w:val="-7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воєнного </w:t>
      </w:r>
      <w:r w:rsidRPr="00B66CD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стану</w:t>
      </w:r>
      <w:r w:rsidRPr="00B66CD9">
        <w:rPr>
          <w:rFonts w:ascii="Times New Roman" w:eastAsia="Times New Roman" w:hAnsi="Times New Roman" w:cs="Times New Roman"/>
          <w:i/>
          <w:color w:val="000000"/>
          <w:spacing w:val="-12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продовжено</w:t>
      </w:r>
      <w:r w:rsidRPr="00B66CD9">
        <w:rPr>
          <w:rFonts w:ascii="Times New Roman" w:eastAsia="Times New Roman" w:hAnsi="Times New Roman" w:cs="Times New Roman"/>
          <w:i/>
          <w:color w:val="000000"/>
          <w:spacing w:val="-12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з</w:t>
      </w:r>
      <w:r w:rsidRPr="00B66CD9">
        <w:rPr>
          <w:rFonts w:ascii="Times New Roman" w:eastAsia="Times New Roman" w:hAnsi="Times New Roman" w:cs="Times New Roman"/>
          <w:i/>
          <w:color w:val="000000"/>
          <w:spacing w:val="-11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05</w:t>
      </w:r>
      <w:r w:rsidRPr="00B66CD9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години</w:t>
      </w:r>
      <w:r w:rsidRPr="00B66CD9">
        <w:rPr>
          <w:rFonts w:ascii="Times New Roman" w:eastAsia="Times New Roman" w:hAnsi="Times New Roman" w:cs="Times New Roman"/>
          <w:i/>
          <w:color w:val="000000"/>
          <w:spacing w:val="-8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30</w:t>
      </w:r>
      <w:r w:rsidRPr="00B66CD9">
        <w:rPr>
          <w:rFonts w:ascii="Times New Roman" w:eastAsia="Times New Roman" w:hAnsi="Times New Roman" w:cs="Times New Roman"/>
          <w:i/>
          <w:color w:val="000000"/>
          <w:spacing w:val="-12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хвилин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16</w:t>
      </w:r>
      <w:r w:rsidRPr="00B66CD9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листопада</w:t>
      </w:r>
      <w:r w:rsidRPr="00B66CD9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2023</w:t>
      </w:r>
      <w:r w:rsidRPr="00B66CD9">
        <w:rPr>
          <w:rFonts w:ascii="Times New Roman" w:eastAsia="Times New Roman" w:hAnsi="Times New Roman" w:cs="Times New Roman"/>
          <w:i/>
          <w:color w:val="000000"/>
          <w:spacing w:val="-8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року</w:t>
      </w:r>
      <w:r w:rsidRPr="00B66CD9">
        <w:rPr>
          <w:rFonts w:ascii="Times New Roman" w:eastAsia="Times New Roman" w:hAnsi="Times New Roman" w:cs="Times New Roman"/>
          <w:i/>
          <w:color w:val="000000"/>
          <w:spacing w:val="-9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строком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на</w:t>
      </w:r>
      <w:r w:rsidRPr="00B66CD9">
        <w:rPr>
          <w:rFonts w:ascii="Times New Roman" w:eastAsia="Times New Roman" w:hAnsi="Times New Roman" w:cs="Times New Roman"/>
          <w:i/>
          <w:color w:val="000000"/>
          <w:spacing w:val="-12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90</w:t>
      </w:r>
      <w:r w:rsidRPr="00B66CD9">
        <w:rPr>
          <w:rFonts w:ascii="Times New Roman" w:eastAsia="Times New Roman" w:hAnsi="Times New Roman" w:cs="Times New Roman"/>
          <w:i/>
          <w:color w:val="000000"/>
          <w:spacing w:val="-12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діб</w:t>
      </w:r>
      <w:r w:rsidRPr="00B66CD9">
        <w:rPr>
          <w:rFonts w:ascii="Times New Roman" w:eastAsia="Times New Roman" w:hAnsi="Times New Roman" w:cs="Times New Roman"/>
          <w:i/>
          <w:color w:val="000000"/>
          <w:spacing w:val="-11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згідно</w:t>
      </w:r>
      <w:r w:rsidRPr="00B66CD9">
        <w:rPr>
          <w:rFonts w:ascii="Times New Roman" w:eastAsia="Times New Roman" w:hAnsi="Times New Roman" w:cs="Times New Roman"/>
          <w:i/>
          <w:color w:val="000000"/>
          <w:spacing w:val="-7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з 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Указом</w:t>
      </w:r>
      <w:r w:rsidRPr="00B66CD9">
        <w:rPr>
          <w:rFonts w:ascii="Times New Roman" w:eastAsia="Times New Roman" w:hAnsi="Times New Roman" w:cs="Times New Roman"/>
          <w:i/>
          <w:color w:val="000000"/>
          <w:spacing w:val="-14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Президента</w:t>
      </w:r>
      <w:r w:rsidRPr="00B66CD9">
        <w:rPr>
          <w:rFonts w:ascii="Times New Roman" w:eastAsia="Times New Roman" w:hAnsi="Times New Roman" w:cs="Times New Roman"/>
          <w:i/>
          <w:color w:val="000000"/>
          <w:spacing w:val="-13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№</w:t>
      </w:r>
      <w:r w:rsidRPr="00B66CD9">
        <w:rPr>
          <w:rFonts w:ascii="Times New Roman" w:eastAsia="Times New Roman" w:hAnsi="Times New Roman" w:cs="Times New Roman"/>
          <w:i/>
          <w:color w:val="000000"/>
          <w:spacing w:val="-15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754/2023</w:t>
      </w:r>
      <w:r w:rsidRPr="00B66CD9">
        <w:rPr>
          <w:rFonts w:ascii="Times New Roman" w:eastAsia="Times New Roman" w:hAnsi="Times New Roman" w:cs="Times New Roman"/>
          <w:i/>
          <w:color w:val="000000"/>
          <w:spacing w:val="-15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від</w:t>
      </w:r>
      <w:r w:rsidRPr="00B66CD9">
        <w:rPr>
          <w:rFonts w:ascii="Times New Roman" w:eastAsia="Times New Roman" w:hAnsi="Times New Roman" w:cs="Times New Roman"/>
          <w:i/>
          <w:color w:val="000000"/>
          <w:spacing w:val="-13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06.11.2023.</w:t>
      </w:r>
    </w:p>
    <w:p w:rsidR="00B66CD9" w:rsidRPr="00B66CD9" w:rsidRDefault="00B66CD9" w:rsidP="00B66CD9">
      <w:pPr>
        <w:widowControl w:val="0"/>
        <w:tabs>
          <w:tab w:val="left" w:pos="2076"/>
        </w:tabs>
        <w:autoSpaceDE w:val="0"/>
        <w:autoSpaceDN w:val="0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6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Статтею</w:t>
      </w:r>
      <w:r w:rsidRPr="00B66C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 w:rsidRPr="00B66C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Указу</w:t>
      </w:r>
      <w:r w:rsidRPr="00B66CD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№</w:t>
      </w:r>
      <w:r w:rsidRPr="00B66CD9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64</w:t>
      </w:r>
      <w:r w:rsidRPr="00B66C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Кабінету</w:t>
      </w:r>
      <w:r w:rsidRPr="00B66C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Міністрів</w:t>
      </w:r>
      <w:r w:rsidRPr="00B66C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України</w:t>
      </w:r>
      <w:r w:rsidRPr="00B66C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по</w:t>
      </w:r>
      <w:r w:rsidRPr="00B66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становлено</w:t>
      </w:r>
      <w:r w:rsidRPr="00B66CD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невідкладно:</w:t>
      </w:r>
    </w:p>
    <w:p w:rsidR="00B66CD9" w:rsidRPr="00B66CD9" w:rsidRDefault="00B66CD9" w:rsidP="00B66CD9">
      <w:pPr>
        <w:widowControl w:val="0"/>
        <w:numPr>
          <w:ilvl w:val="0"/>
          <w:numId w:val="1"/>
        </w:numPr>
        <w:tabs>
          <w:tab w:val="left" w:pos="2447"/>
        </w:tabs>
        <w:autoSpaceDE w:val="0"/>
        <w:autoSpaceDN w:val="0"/>
        <w:spacing w:after="0" w:line="281" w:lineRule="exact"/>
        <w:ind w:righ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ввести</w:t>
      </w:r>
      <w:r w:rsidRPr="00B66CD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66CD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дію</w:t>
      </w:r>
      <w:r w:rsidRPr="00B66CD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 w:rsidRPr="00B66CD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запровадження</w:t>
      </w:r>
      <w:r w:rsidRPr="00B66CD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B66CD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забезпечення</w:t>
      </w:r>
      <w:r w:rsidRPr="00B66CD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заходів</w:t>
      </w:r>
      <w:r w:rsidRPr="00B66CD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правового режиму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воєнного стану в Україні;</w:t>
      </w:r>
    </w:p>
    <w:p w:rsidR="00B66CD9" w:rsidRPr="00B66CD9" w:rsidRDefault="00B66CD9" w:rsidP="00B66CD9">
      <w:pPr>
        <w:widowControl w:val="0"/>
        <w:numPr>
          <w:ilvl w:val="0"/>
          <w:numId w:val="1"/>
        </w:numPr>
        <w:tabs>
          <w:tab w:val="left" w:pos="2447"/>
          <w:tab w:val="left" w:pos="5060"/>
        </w:tabs>
        <w:autoSpaceDE w:val="0"/>
        <w:autoSpaceDN w:val="0"/>
        <w:spacing w:after="0" w:line="277" w:lineRule="exact"/>
        <w:ind w:right="85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забезпечити</w:t>
      </w:r>
      <w:r w:rsidRPr="00B66CD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фінансування</w:t>
      </w:r>
      <w:r w:rsidRPr="00B66CD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B66CD9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вжити</w:t>
      </w:r>
      <w:r w:rsidRPr="00B66CD9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66CD9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межах</w:t>
      </w:r>
      <w:r w:rsidRPr="00B66CD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повноважень</w:t>
      </w:r>
      <w:r w:rsidRPr="00B66CD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інших</w:t>
      </w:r>
      <w:r w:rsidRPr="00B66CD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заходів, </w:t>
      </w:r>
      <w:r w:rsidRPr="00B66CD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пов'язаних</w:t>
      </w:r>
    </w:p>
    <w:p w:rsidR="00B66CD9" w:rsidRPr="00B66CD9" w:rsidRDefault="00B66CD9" w:rsidP="00B66CD9">
      <w:pPr>
        <w:widowControl w:val="0"/>
        <w:tabs>
          <w:tab w:val="left" w:pos="2447"/>
          <w:tab w:val="left" w:pos="5060"/>
        </w:tabs>
        <w:autoSpaceDE w:val="0"/>
        <w:autoSpaceDN w:val="0"/>
        <w:spacing w:after="0" w:line="277" w:lineRule="exact"/>
        <w:ind w:right="850"/>
        <w:jc w:val="both"/>
        <w:rPr>
          <w:rFonts w:ascii="Times New Roman" w:eastAsia="Times New Roman" w:hAnsi="Times New Roman" w:cs="Times New Roman"/>
          <w:color w:val="000000"/>
          <w:spacing w:val="-7"/>
          <w:position w:val="1"/>
          <w:sz w:val="24"/>
          <w:szCs w:val="24"/>
        </w:rPr>
      </w:pPr>
      <w:r w:rsidRPr="00B66CD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із </w:t>
      </w:r>
      <w:r w:rsidRPr="00B66CD9">
        <w:rPr>
          <w:rFonts w:ascii="Times New Roman" w:eastAsia="Times New Roman" w:hAnsi="Times New Roman" w:cs="Times New Roman"/>
          <w:color w:val="000000"/>
          <w:spacing w:val="-16"/>
          <w:position w:val="1"/>
          <w:sz w:val="24"/>
          <w:szCs w:val="24"/>
        </w:rPr>
        <w:t xml:space="preserve">        </w:t>
      </w:r>
      <w:r w:rsidRPr="00B66CD9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зап</w:t>
      </w:r>
      <w:r w:rsidRPr="00B66CD9">
        <w:rPr>
          <w:rFonts w:ascii="Times New Roman" w:eastAsia="Times New Roman" w:hAnsi="Times New Roman" w:cs="Times New Roman"/>
          <w:color w:val="000000"/>
          <w:spacing w:val="16"/>
          <w:position w:val="1"/>
          <w:sz w:val="24"/>
          <w:szCs w:val="24"/>
        </w:rPr>
        <w:t>р</w:t>
      </w:r>
      <w:r w:rsidRPr="00B66CD9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овадженням</w:t>
      </w:r>
      <w:r w:rsidRPr="00B66CD9">
        <w:rPr>
          <w:rFonts w:ascii="Times New Roman" w:eastAsia="Times New Roman" w:hAnsi="Times New Roman" w:cs="Times New Roman"/>
          <w:color w:val="000000"/>
          <w:spacing w:val="-7"/>
          <w:position w:val="1"/>
          <w:sz w:val="24"/>
          <w:szCs w:val="24"/>
        </w:rPr>
        <w:t xml:space="preserve">  </w:t>
      </w:r>
      <w:r w:rsidRPr="00B66CD9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правового режиму воєнного стану на території України.</w:t>
      </w:r>
      <w:r w:rsidRPr="00B66CD9">
        <w:rPr>
          <w:rFonts w:ascii="Times New Roman" w:eastAsia="Times New Roman" w:hAnsi="Times New Roman" w:cs="Times New Roman"/>
          <w:color w:val="000000"/>
          <w:spacing w:val="-13"/>
          <w:position w:val="1"/>
          <w:sz w:val="24"/>
          <w:szCs w:val="24"/>
        </w:rPr>
        <w:t xml:space="preserve"> </w:t>
      </w:r>
    </w:p>
    <w:p w:rsidR="00B66CD9" w:rsidRPr="00B66CD9" w:rsidRDefault="00B66CD9" w:rsidP="00B66CD9">
      <w:pPr>
        <w:widowControl w:val="0"/>
        <w:numPr>
          <w:ilvl w:val="0"/>
          <w:numId w:val="1"/>
        </w:numPr>
        <w:tabs>
          <w:tab w:val="left" w:pos="2447"/>
          <w:tab w:val="left" w:pos="5060"/>
        </w:tabs>
        <w:autoSpaceDE w:val="0"/>
        <w:autoSpaceDN w:val="0"/>
        <w:spacing w:after="0" w:line="277" w:lineRule="exact"/>
        <w:ind w:righ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Стаття</w:t>
      </w:r>
      <w:r w:rsidRPr="00B66CD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B66CD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Закону України  «Про</w:t>
      </w:r>
      <w:r w:rsidRPr="00B66CD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правовий</w:t>
      </w:r>
      <w:r w:rsidRPr="00B66CD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режим</w:t>
      </w:r>
      <w:r w:rsidRPr="00B66CD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воєнного</w:t>
      </w:r>
      <w:r w:rsidRPr="00B66CD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стану»</w:t>
      </w:r>
      <w:r w:rsidRPr="00B66CD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передбачає,</w:t>
      </w:r>
      <w:r w:rsidRPr="00B66CD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що</w:t>
      </w:r>
    </w:p>
    <w:p w:rsidR="00B66CD9" w:rsidRPr="00B66CD9" w:rsidRDefault="00B66CD9" w:rsidP="00B66CD9">
      <w:pPr>
        <w:widowControl w:val="0"/>
        <w:autoSpaceDE w:val="0"/>
        <w:autoSpaceDN w:val="0"/>
        <w:spacing w:before="1" w:after="0" w:line="228" w:lineRule="auto"/>
        <w:ind w:left="850" w:right="850" w:hanging="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Кабінет</w:t>
      </w:r>
      <w:r w:rsidRPr="00B66CD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Міністрів</w:t>
      </w:r>
      <w:r w:rsidRPr="00B66CD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r w:rsidRPr="00B66CD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66CD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r w:rsidRPr="00B66CD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введення</w:t>
      </w:r>
      <w:r w:rsidRPr="00B66CD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воєнного</w:t>
      </w:r>
      <w:r w:rsidRPr="00B66CD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стану</w:t>
      </w:r>
      <w:r w:rsidRPr="00B66CD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66CD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Україні</w:t>
      </w:r>
      <w:r w:rsidRPr="00B66CD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B66CD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окремих</w:t>
      </w:r>
      <w:r w:rsidRPr="00B66CD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iï </w:t>
      </w:r>
      <w:r w:rsidRPr="00B66C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місцевостях:</w:t>
      </w:r>
    </w:p>
    <w:p w:rsidR="00B66CD9" w:rsidRPr="00B66CD9" w:rsidRDefault="00B66CD9" w:rsidP="00B66CD9">
      <w:pPr>
        <w:widowControl w:val="0"/>
        <w:numPr>
          <w:ilvl w:val="0"/>
          <w:numId w:val="1"/>
        </w:numPr>
        <w:autoSpaceDE w:val="0"/>
        <w:autoSpaceDN w:val="0"/>
        <w:spacing w:before="1" w:after="0" w:line="228" w:lineRule="auto"/>
        <w:ind w:righ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6C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працює відповідно до Регламенту Кабінету Міністрів України в умовах воєнного стану;</w:t>
      </w:r>
    </w:p>
    <w:p w:rsidR="00B66CD9" w:rsidRPr="00B66CD9" w:rsidRDefault="00B66CD9" w:rsidP="00B66CD9">
      <w:pPr>
        <w:widowControl w:val="0"/>
        <w:numPr>
          <w:ilvl w:val="0"/>
          <w:numId w:val="1"/>
        </w:numPr>
        <w:autoSpaceDE w:val="0"/>
        <w:autoSpaceDN w:val="0"/>
        <w:spacing w:before="1" w:after="0" w:line="228" w:lineRule="auto"/>
        <w:ind w:left="1123" w:right="851" w:hanging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:rsidR="00B66CD9" w:rsidRPr="00B66CD9" w:rsidRDefault="00B66CD9" w:rsidP="00B66CD9">
      <w:pPr>
        <w:widowControl w:val="0"/>
        <w:tabs>
          <w:tab w:val="left" w:pos="2397"/>
        </w:tabs>
        <w:autoSpaceDE w:val="0"/>
        <w:autoSpaceDN w:val="0"/>
        <w:spacing w:after="0" w:line="284" w:lineRule="exact"/>
        <w:ind w:left="850" w:righ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 з</w:t>
      </w:r>
      <w:r w:rsidRPr="00B66CD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сьомим</w:t>
      </w:r>
      <w:r w:rsidRPr="00B66CD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абзацом</w:t>
      </w:r>
      <w:r w:rsidRPr="00B66CD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пункту</w:t>
      </w:r>
      <w:r w:rsidRPr="00B66CD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66CD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частини 1</w:t>
      </w:r>
      <w:r w:rsidRPr="00B66CD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</w:t>
      </w:r>
      <w:r w:rsidRPr="00B66C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66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Закону</w:t>
      </w:r>
      <w:r w:rsidRPr="00B66C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r w:rsidRPr="00B66CD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r w:rsidRPr="00B66C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27.02.2014 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№</w:t>
      </w:r>
      <w:r w:rsidRPr="00B66CD9">
        <w:rPr>
          <w:rFonts w:ascii="Times New Roman" w:eastAsia="Times New Roman" w:hAnsi="Times New Roman" w:cs="Times New Roman"/>
          <w:i/>
          <w:color w:val="000000"/>
          <w:spacing w:val="-16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794</w:t>
      </w:r>
      <w:r w:rsidRPr="00B66CD9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«Про</w:t>
      </w:r>
      <w:r w:rsidRPr="00B66CD9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Кабінет</w:t>
      </w:r>
      <w:r w:rsidRPr="00B66CD9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Міністрів</w:t>
      </w:r>
      <w:r w:rsidRPr="00B66CD9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України»</w:t>
      </w:r>
      <w:r w:rsidRPr="00B66CD9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Кабінет</w:t>
      </w:r>
      <w:r w:rsidRPr="00B66CD9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Міністрів</w:t>
      </w:r>
      <w:r w:rsidRPr="00B66CD9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r w:rsidRPr="00B66CD9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</w:t>
      </w:r>
      <w:r w:rsidRPr="00B66CD9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керівництво єдиною</w:t>
      </w:r>
      <w:r w:rsidRPr="00B66CD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системою</w:t>
      </w:r>
      <w:r w:rsidRPr="00B66C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цивільного</w:t>
      </w:r>
      <w:r w:rsidRPr="00B66C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захисту України,</w:t>
      </w:r>
      <w:r w:rsidRPr="00B66CD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мобілізаційною</w:t>
      </w:r>
      <w:r w:rsidRPr="00B66CD9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підготовкою національної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економіки</w:t>
      </w:r>
      <w:r w:rsidRPr="00B66CD9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B66CD9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переведенням</w:t>
      </w:r>
      <w:r w:rsidRPr="00B66CD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ïi</w:t>
      </w:r>
      <w:r w:rsidRPr="00B66CD9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B66CD9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 w:rsidRPr="00B66CD9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r w:rsidRPr="00B66CD9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66CD9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умовах</w:t>
      </w:r>
      <w:r w:rsidRPr="00B66CD9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надзвичайного</w:t>
      </w:r>
      <w:r w:rsidRPr="00B66C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B66CD9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воєнного</w:t>
      </w:r>
      <w:r w:rsidRPr="00B66CD9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стану.</w:t>
      </w:r>
    </w:p>
    <w:p w:rsidR="00B66CD9" w:rsidRPr="00B66CD9" w:rsidRDefault="00B66CD9" w:rsidP="00B66CD9">
      <w:pPr>
        <w:widowControl w:val="0"/>
        <w:autoSpaceDE w:val="0"/>
        <w:autoSpaceDN w:val="0"/>
        <w:spacing w:after="0" w:line="235" w:lineRule="auto"/>
        <w:ind w:left="850" w:righ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66CD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метою</w:t>
      </w:r>
      <w:r w:rsidRPr="00B66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невідкладного забезпечення заходів</w:t>
      </w:r>
      <w:r w:rsidRPr="00B66CD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правового режиму</w:t>
      </w:r>
      <w:r w:rsidRPr="00B66CD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воєнного</w:t>
      </w:r>
      <w:r w:rsidRPr="00B66C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стану,</w:t>
      </w:r>
      <w:r w:rsidRPr="00B66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до яких</w:t>
      </w:r>
      <w:r w:rsidRPr="00B66CD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66CD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тому</w:t>
      </w:r>
      <w:r w:rsidRPr="00B66CD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числі входить здійснення публічних закупівель,</w:t>
      </w:r>
      <w:r w:rsidRPr="00B66CD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частиною</w:t>
      </w:r>
      <w:r w:rsidRPr="00B66CD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Pr="00B66CD9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розділу</w:t>
      </w:r>
      <w:r w:rsidRPr="00B66CD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Х </w:t>
      </w:r>
      <w:r w:rsidRPr="00B66C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«Прикінцеві перехідні положення» Закону встановлено,</w:t>
      </w:r>
      <w:r w:rsidRPr="00B66CD9"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що</w:t>
      </w:r>
      <w:r w:rsidRPr="00B66CD9"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 період дії правового режиму воєнного стану в Україні</w:t>
      </w:r>
      <w:r w:rsidRPr="00B66CD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та протягом 90 днів з дня його припинення a6o скасування</w:t>
      </w:r>
      <w:r w:rsidRPr="00B66CD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особливості здійснення закупівель товарів, робіт i послуг для замовників, </w:t>
      </w:r>
      <w:r w:rsidRPr="00B66C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передбаченим</w:t>
      </w:r>
      <w:r w:rsidRPr="00B66CD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цим</w:t>
      </w:r>
      <w:r w:rsidRPr="00B66CD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Законом,</w:t>
      </w:r>
      <w:r w:rsidRPr="00B66CD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визначаються</w:t>
      </w:r>
      <w:r w:rsidRPr="00B66CD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Кабінетом</w:t>
      </w:r>
      <w:r w:rsidRPr="00B66CD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Міністрів</w:t>
      </w:r>
      <w:r w:rsidRPr="00B66CD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України</w:t>
      </w:r>
      <w:r w:rsidRPr="00B66CD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із забезпеченням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захищеності таких замовників від воєнних загроз.</w:t>
      </w:r>
    </w:p>
    <w:p w:rsidR="00B66CD9" w:rsidRPr="00B66CD9" w:rsidRDefault="00B66CD9" w:rsidP="00B66CD9">
      <w:pPr>
        <w:widowControl w:val="0"/>
        <w:autoSpaceDE w:val="0"/>
        <w:autoSpaceDN w:val="0"/>
        <w:spacing w:after="0" w:line="278" w:lineRule="exact"/>
        <w:ind w:left="850" w:right="8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66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</w:t>
      </w:r>
      <w:r w:rsidRPr="00B66CD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виконання</w:t>
      </w:r>
      <w:r w:rsidRPr="00B66C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цієї</w:t>
      </w:r>
      <w:r w:rsidRPr="00B66CD9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норми</w:t>
      </w:r>
      <w:r w:rsidRPr="00B66C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Закону</w:t>
      </w:r>
      <w:r w:rsidRPr="00B66C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урядом</w:t>
      </w:r>
      <w:r w:rsidRPr="00B66C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були прийняті </w:t>
      </w:r>
      <w:r w:rsidRPr="00B66C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Особливості.</w:t>
      </w:r>
    </w:p>
    <w:p w:rsidR="00B66CD9" w:rsidRPr="00B66CD9" w:rsidRDefault="00B66CD9" w:rsidP="00B66CD9">
      <w:pPr>
        <w:widowControl w:val="0"/>
        <w:autoSpaceDE w:val="0"/>
        <w:autoSpaceDN w:val="0"/>
        <w:spacing w:before="3" w:after="0" w:line="230" w:lineRule="auto"/>
        <w:ind w:left="850" w:right="850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</w:pP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Положеннями 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Особливостей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передбачено підставу для здійснення закупівлі за </w:t>
      </w:r>
      <w:r w:rsidRPr="00B66C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підпунктом 6 пункту 13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придбання замовниками товарів i послуг (крім послуг з </w:t>
      </w:r>
      <w:proofErr w:type="spellStart"/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пoтoчного</w:t>
      </w:r>
      <w:proofErr w:type="spellEnd"/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ремонту), вартість яких становить a6o перевищує 100 тис. гривень, послуг з </w:t>
      </w:r>
      <w:r w:rsidRPr="00B66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поточного ремонту, вартість яких</w:t>
      </w:r>
      <w:r w:rsidRPr="00B66C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становить a6o</w:t>
      </w:r>
      <w:r w:rsidRPr="00B66CD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перевищує 200</w:t>
      </w:r>
      <w:r w:rsidRPr="00B66C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тис.</w:t>
      </w:r>
      <w:r w:rsidRPr="00B66CD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гривень, робіт,</w:t>
      </w:r>
      <w:r w:rsidRPr="00B66CD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вартість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яких становить a6o перевищує 1,5 </w:t>
      </w:r>
      <w:proofErr w:type="spellStart"/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млн</w:t>
      </w:r>
      <w:proofErr w:type="spellEnd"/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гривень, може здійснюватися без застосування відкритих торгів</w:t>
      </w:r>
      <w:r w:rsidRPr="00B66CD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та/або</w:t>
      </w:r>
      <w:r w:rsidRPr="00B66CD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електронного</w:t>
      </w:r>
      <w:r w:rsidRPr="00B66C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каталогу</w:t>
      </w:r>
      <w:r w:rsidRPr="00B66C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B66CD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r w:rsidRPr="00B66C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товару</w:t>
      </w:r>
      <w:r w:rsidRPr="00B66C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66CD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разі,</w:t>
      </w:r>
      <w:r w:rsidRPr="00B66CD9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</w:t>
      </w:r>
      <w:r w:rsidRPr="00B66CD9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відмінено відкриті </w:t>
      </w:r>
      <w:proofErr w:type="spellStart"/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mopги</w:t>
      </w:r>
      <w:proofErr w:type="spellEnd"/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через неподання жодної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тендерної пропозиції для участі у відкритих </w:t>
      </w:r>
      <w:proofErr w:type="spellStart"/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mopгax</w:t>
      </w:r>
      <w:proofErr w:type="spellEnd"/>
      <w:r w:rsidRPr="00B66CD9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</w:t>
      </w:r>
      <w:r w:rsidRPr="00B66CD9">
        <w:rPr>
          <w:rFonts w:ascii="Times New Roman" w:eastAsia="Times New Roman" w:hAnsi="Times New Roman" w:cs="Times New Roman"/>
          <w:i/>
          <w:color w:val="000000"/>
          <w:spacing w:val="-8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строк, установлений замовником згідно з</w:t>
      </w:r>
      <w:r w:rsidRPr="00B66CD9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цими</w:t>
      </w:r>
      <w:r w:rsidRPr="00B66CD9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особливостями, у</w:t>
      </w:r>
      <w:r w:rsidRPr="00B66CD9">
        <w:rPr>
          <w:rFonts w:ascii="Times New Roman" w:eastAsia="Times New Roman" w:hAnsi="Times New Roman" w:cs="Times New Roman"/>
          <w:i/>
          <w:color w:val="000000"/>
          <w:spacing w:val="-11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тому числі</w:t>
      </w:r>
      <w:r w:rsidRPr="00B66CD9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 лотом.</w:t>
      </w:r>
      <w:r w:rsidRPr="00B66CD9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</w:t>
      </w:r>
      <w:r w:rsidRPr="00B66CD9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цьому</w:t>
      </w:r>
      <w:r w:rsidRPr="00B66CD9">
        <w:rPr>
          <w:rFonts w:ascii="Times New Roman" w:eastAsia="Times New Roman" w:hAnsi="Times New Roman" w:cs="Times New Roman"/>
          <w:i/>
          <w:color w:val="000000"/>
          <w:spacing w:val="-7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предмет закупівлі, його</w:t>
      </w:r>
      <w:r w:rsidRPr="00B66CD9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 xml:space="preserve"> </w:t>
      </w:r>
      <w:proofErr w:type="spellStart"/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технічніі</w:t>
      </w:r>
      <w:proofErr w:type="spellEnd"/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кількісні та</w:t>
      </w:r>
      <w:r w:rsidRPr="00B66CD9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якісні</w:t>
      </w:r>
      <w:r w:rsidRPr="00B66CD9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характеристики, </w:t>
      </w:r>
      <w:r w:rsidRPr="00B66CD9">
        <w:rPr>
          <w:rFonts w:ascii="Times New Roman" w:eastAsia="Times New Roman" w:hAnsi="Times New Roman" w:cs="Times New Roman"/>
          <w:i/>
          <w:color w:val="000000"/>
          <w:spacing w:val="-8"/>
          <w:sz w:val="24"/>
          <w:szCs w:val="24"/>
        </w:rPr>
        <w:t>проект договору про</w:t>
      </w:r>
      <w:r w:rsidRPr="00B66CD9">
        <w:rPr>
          <w:rFonts w:ascii="Times New Roman" w:eastAsia="Times New Roman" w:hAnsi="Times New Roman" w:cs="Times New Roman"/>
          <w:i/>
          <w:color w:val="000000"/>
          <w:spacing w:val="-7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pacing w:val="-8"/>
          <w:sz w:val="24"/>
          <w:szCs w:val="24"/>
        </w:rPr>
        <w:t>закупівлю, а також</w:t>
      </w:r>
      <w:r w:rsidRPr="00B66CD9">
        <w:rPr>
          <w:rFonts w:ascii="Times New Roman" w:eastAsia="Times New Roman" w:hAnsi="Times New Roman" w:cs="Times New Roman"/>
          <w:i/>
          <w:color w:val="000000"/>
          <w:spacing w:val="-7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pacing w:val="-8"/>
          <w:sz w:val="24"/>
          <w:szCs w:val="24"/>
        </w:rPr>
        <w:t>вимоги</w:t>
      </w:r>
      <w:r w:rsidRPr="00B66CD9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pacing w:val="-8"/>
          <w:sz w:val="24"/>
          <w:szCs w:val="24"/>
        </w:rPr>
        <w:t>до cy6’екта,</w:t>
      </w:r>
      <w:r w:rsidRPr="00B66CD9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pacing w:val="-8"/>
          <w:sz w:val="24"/>
          <w:szCs w:val="24"/>
        </w:rPr>
        <w:t>з яким</w:t>
      </w:r>
      <w:r w:rsidRPr="00B66CD9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pacing w:val="-8"/>
          <w:sz w:val="24"/>
          <w:szCs w:val="24"/>
        </w:rPr>
        <w:t xml:space="preserve">укладається договір </w:t>
      </w:r>
      <w:r w:rsidRPr="00B66CD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про</w:t>
      </w:r>
      <w:r w:rsidRPr="00B66CD9">
        <w:rPr>
          <w:rFonts w:ascii="Times New Roman" w:eastAsia="Times New Roman" w:hAnsi="Times New Roman" w:cs="Times New Roman"/>
          <w:i/>
          <w:color w:val="000000"/>
          <w:spacing w:val="-12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закупівлю,</w:t>
      </w:r>
      <w:r w:rsidRPr="00B66CD9">
        <w:rPr>
          <w:rFonts w:ascii="Times New Roman" w:eastAsia="Times New Roman" w:hAnsi="Times New Roman" w:cs="Times New Roman"/>
          <w:i/>
          <w:color w:val="000000"/>
          <w:spacing w:val="-12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не</w:t>
      </w:r>
      <w:r w:rsidRPr="00B66CD9">
        <w:rPr>
          <w:rFonts w:ascii="Times New Roman" w:eastAsia="Times New Roman" w:hAnsi="Times New Roman" w:cs="Times New Roman"/>
          <w:i/>
          <w:color w:val="000000"/>
          <w:spacing w:val="-11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повинні</w:t>
      </w:r>
      <w:r w:rsidRPr="00B66CD9">
        <w:rPr>
          <w:rFonts w:ascii="Times New Roman" w:eastAsia="Times New Roman" w:hAnsi="Times New Roman" w:cs="Times New Roman"/>
          <w:i/>
          <w:color w:val="000000"/>
          <w:spacing w:val="-12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відрізнятися</w:t>
      </w:r>
      <w:r w:rsidRPr="00B66CD9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від</w:t>
      </w:r>
      <w:r w:rsidRPr="00B66CD9">
        <w:rPr>
          <w:rFonts w:ascii="Times New Roman" w:eastAsia="Times New Roman" w:hAnsi="Times New Roman" w:cs="Times New Roman"/>
          <w:i/>
          <w:color w:val="000000"/>
          <w:spacing w:val="-12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вимог,</w:t>
      </w:r>
      <w:r w:rsidRPr="00B66CD9">
        <w:rPr>
          <w:rFonts w:ascii="Times New Roman" w:eastAsia="Times New Roman" w:hAnsi="Times New Roman" w:cs="Times New Roman"/>
          <w:i/>
          <w:color w:val="000000"/>
          <w:spacing w:val="-9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що</w:t>
      </w:r>
      <w:r w:rsidRPr="00B66CD9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були</w:t>
      </w:r>
      <w:r w:rsidRPr="00B66CD9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визначені</w:t>
      </w:r>
      <w:r w:rsidRPr="00B66CD9">
        <w:rPr>
          <w:rFonts w:ascii="Times New Roman" w:eastAsia="Times New Roman" w:hAnsi="Times New Roman" w:cs="Times New Roman"/>
          <w:i/>
          <w:color w:val="000000"/>
          <w:spacing w:val="-12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замовником</w:t>
      </w:r>
      <w:r w:rsidRPr="00B66CD9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у</w:t>
      </w:r>
      <w:r w:rsidRPr="00B66CD9">
        <w:rPr>
          <w:rFonts w:ascii="Times New Roman" w:eastAsia="Times New Roman" w:hAnsi="Times New Roman" w:cs="Times New Roman"/>
          <w:i/>
          <w:color w:val="000000"/>
          <w:spacing w:val="-12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тендерній документації</w:t>
      </w:r>
      <w:r w:rsidRPr="00B66CD9">
        <w:rPr>
          <w:rFonts w:ascii="Times New Roman" w:eastAsia="Times New Roman" w:hAnsi="Times New Roman" w:cs="Times New Roman"/>
          <w:i/>
          <w:color w:val="000000"/>
          <w:spacing w:val="-12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(крім</w:t>
      </w:r>
      <w:r w:rsidRPr="00B66CD9">
        <w:rPr>
          <w:rFonts w:ascii="Times New Roman" w:eastAsia="Times New Roman" w:hAnsi="Times New Roman" w:cs="Times New Roman"/>
          <w:i/>
          <w:color w:val="000000"/>
          <w:spacing w:val="-12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вимог,</w:t>
      </w:r>
      <w:r w:rsidRPr="00B66CD9">
        <w:rPr>
          <w:rFonts w:ascii="Times New Roman" w:eastAsia="Times New Roman" w:hAnsi="Times New Roman" w:cs="Times New Roman"/>
          <w:i/>
          <w:color w:val="000000"/>
          <w:spacing w:val="-11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визначених</w:t>
      </w:r>
      <w:r w:rsidRPr="00B66CD9">
        <w:rPr>
          <w:rFonts w:ascii="Times New Roman" w:eastAsia="Times New Roman" w:hAnsi="Times New Roman" w:cs="Times New Roman"/>
          <w:i/>
          <w:color w:val="000000"/>
          <w:spacing w:val="-12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пунктом</w:t>
      </w:r>
      <w:r w:rsidRPr="00B66CD9">
        <w:rPr>
          <w:rFonts w:ascii="Times New Roman" w:eastAsia="Times New Roman" w:hAnsi="Times New Roman" w:cs="Times New Roman"/>
          <w:i/>
          <w:color w:val="000000"/>
          <w:spacing w:val="-12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47</w:t>
      </w:r>
      <w:r w:rsidRPr="00B66CD9">
        <w:rPr>
          <w:rFonts w:ascii="Times New Roman" w:eastAsia="Times New Roman" w:hAnsi="Times New Roman" w:cs="Times New Roman"/>
          <w:i/>
          <w:color w:val="000000"/>
          <w:spacing w:val="-11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цих</w:t>
      </w:r>
      <w:r w:rsidRPr="00B66CD9">
        <w:rPr>
          <w:rFonts w:ascii="Times New Roman" w:eastAsia="Times New Roman" w:hAnsi="Times New Roman" w:cs="Times New Roman"/>
          <w:i/>
          <w:color w:val="000000"/>
          <w:spacing w:val="-12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особливостей),</w:t>
      </w:r>
      <w:r w:rsidRPr="00B66CD9">
        <w:rPr>
          <w:rFonts w:ascii="Times New Roman" w:eastAsia="Times New Roman" w:hAnsi="Times New Roman" w:cs="Times New Roman"/>
          <w:i/>
          <w:color w:val="000000"/>
          <w:spacing w:val="-11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та</w:t>
      </w:r>
      <w:r w:rsidRPr="00B66CD9">
        <w:rPr>
          <w:rFonts w:ascii="Times New Roman" w:eastAsia="Times New Roman" w:hAnsi="Times New Roman" w:cs="Times New Roman"/>
          <w:i/>
          <w:color w:val="000000"/>
          <w:spacing w:val="-12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сума</w:t>
      </w:r>
      <w:r w:rsidRPr="00B66CD9">
        <w:rPr>
          <w:rFonts w:ascii="Times New Roman" w:eastAsia="Times New Roman" w:hAnsi="Times New Roman" w:cs="Times New Roman"/>
          <w:i/>
          <w:color w:val="000000"/>
          <w:spacing w:val="-12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договору</w:t>
      </w:r>
      <w:r w:rsidRPr="00B66CD9">
        <w:rPr>
          <w:rFonts w:ascii="Times New Roman" w:eastAsia="Times New Roman" w:hAnsi="Times New Roman" w:cs="Times New Roman"/>
          <w:i/>
          <w:color w:val="000000"/>
          <w:spacing w:val="-11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про 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закупівлю не може перевищувати очікувану вартість предмета закупівлі, </w:t>
      </w:r>
      <w:r w:rsidRPr="00B66CD9">
        <w:rPr>
          <w:rFonts w:ascii="Times New Roman" w:eastAsia="Times New Roman" w:hAnsi="Times New Roman" w:cs="Times New Roman"/>
          <w:i/>
          <w:sz w:val="24"/>
          <w:szCs w:val="24"/>
        </w:rPr>
        <w:t>зазначену замовником в оголошенні про проведення відкритих торгів, які відмінено через відсутність</w:t>
      </w:r>
      <w:r w:rsidRPr="00B66CD9">
        <w:rPr>
          <w:rFonts w:ascii="Times New Roman" w:eastAsia="Times New Roman" w:hAnsi="Times New Roman" w:cs="Times New Roman"/>
          <w:i/>
          <w:color w:val="000000"/>
          <w:w w:val="85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достатньої кількості учасників процедури закупівлі (учасника процедура закупівлі), з урахуванням прийнятного відсотка перевищення ціни тендерної пропозиції учасника </w:t>
      </w:r>
      <w:r w:rsidRPr="00B66CD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процедури закупівлі над</w:t>
      </w:r>
      <w:r w:rsidRPr="00B66CD9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очікуваною вартістю предмета закупівлі, якщо</w:t>
      </w:r>
      <w:r w:rsidRPr="00B66CD9">
        <w:rPr>
          <w:rFonts w:ascii="Times New Roman" w:eastAsia="Times New Roman" w:hAnsi="Times New Roman" w:cs="Times New Roman"/>
          <w:i/>
          <w:color w:val="000000"/>
          <w:spacing w:val="-9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такий</w:t>
      </w:r>
      <w:r w:rsidRPr="00B66CD9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прийнятний </w:t>
      </w:r>
      <w:r w:rsidRPr="00B66CD9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відсоток</w:t>
      </w:r>
      <w:r w:rsidRPr="00B66CD9">
        <w:rPr>
          <w:rFonts w:ascii="Times New Roman" w:eastAsia="Times New Roman" w:hAnsi="Times New Roman" w:cs="Times New Roman"/>
          <w:i/>
          <w:color w:val="000000"/>
          <w:spacing w:val="-14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був</w:t>
      </w:r>
      <w:r w:rsidRPr="00B66CD9">
        <w:rPr>
          <w:rFonts w:ascii="Times New Roman" w:eastAsia="Times New Roman" w:hAnsi="Times New Roman" w:cs="Times New Roman"/>
          <w:i/>
          <w:color w:val="000000"/>
          <w:spacing w:val="-14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зазначений у</w:t>
      </w:r>
      <w:r w:rsidRPr="00B66CD9">
        <w:rPr>
          <w:rFonts w:ascii="Times New Roman" w:eastAsia="Times New Roman" w:hAnsi="Times New Roman" w:cs="Times New Roman"/>
          <w:i/>
          <w:color w:val="000000"/>
          <w:spacing w:val="-14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тендерній документації.</w:t>
      </w:r>
    </w:p>
    <w:p w:rsidR="00B66CD9" w:rsidRPr="00B66CD9" w:rsidRDefault="00B66CD9" w:rsidP="00B66CD9">
      <w:pPr>
        <w:widowControl w:val="0"/>
        <w:autoSpaceDE w:val="0"/>
        <w:autoSpaceDN w:val="0"/>
        <w:spacing w:before="3" w:after="0" w:line="230" w:lineRule="auto"/>
        <w:ind w:left="850" w:right="8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r w:rsidRPr="00B66CD9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r w:rsidRPr="00B66CD9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визначається</w:t>
      </w:r>
      <w:r w:rsidRPr="00B66CD9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B66CD9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підставі річного планування,</w:t>
      </w:r>
      <w:r w:rsidRPr="00B66CD9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6CD9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r w:rsidRPr="00B66CD9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66CD9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урахуванням потреб</w:t>
      </w:r>
      <w:r w:rsidRPr="00B66CD9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r w:rsidRPr="00B66CD9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B66CD9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період</w:t>
      </w:r>
      <w:r w:rsidRPr="00B66CD9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січень-грудень</w:t>
      </w:r>
      <w:r w:rsidRPr="00B66CD9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  <w:r w:rsidRPr="00B66CD9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року.</w:t>
      </w:r>
    </w:p>
    <w:p w:rsidR="00B66CD9" w:rsidRPr="00B66CD9" w:rsidRDefault="00B66CD9" w:rsidP="00B66CD9">
      <w:pPr>
        <w:widowControl w:val="0"/>
        <w:autoSpaceDE w:val="0"/>
        <w:autoSpaceDN w:val="0"/>
        <w:spacing w:after="0" w:line="240" w:lineRule="auto"/>
        <w:ind w:left="851" w:right="85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 січня</w:t>
      </w:r>
      <w:r w:rsidRPr="00B66CD9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66CD9">
        <w:rPr>
          <w:rFonts w:ascii="Times New Roman" w:eastAsia="Times New Roman" w:hAnsi="Times New Roman" w:cs="Times New Roman"/>
          <w:sz w:val="24"/>
          <w:szCs w:val="24"/>
        </w:rPr>
        <w:t xml:space="preserve"> року через неподання жодної тендерної пропозиції для участі у відкритих торгах у строк, установлений замовником, відкриті торги щодо Закупівлі автоматично відмінені електричною системою закупівель відповідно до п. 51 Особливостей. Звіт про результати проведення процедури закупівлі додається (</w:t>
      </w:r>
      <w:r w:rsidRPr="00B66C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66CD9">
        <w:rPr>
          <w:rFonts w:ascii="Times New Roman" w:eastAsia="Times New Roman" w:hAnsi="Times New Roman" w:cs="Times New Roman"/>
          <w:sz w:val="24"/>
          <w:szCs w:val="24"/>
          <w:lang w:val="en-US"/>
        </w:rPr>
        <w:t>ID</w:t>
      </w:r>
      <w:r w:rsidRPr="00B66CD9">
        <w:rPr>
          <w:rFonts w:ascii="Times New Roman" w:eastAsia="Times New Roman" w:hAnsi="Times New Roman" w:cs="Times New Roman"/>
          <w:sz w:val="24"/>
          <w:szCs w:val="24"/>
        </w:rPr>
        <w:t xml:space="preserve"> оголошення - UA-2023-12-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B66CD9">
        <w:rPr>
          <w:rFonts w:ascii="Times New Roman" w:eastAsia="Times New Roman" w:hAnsi="Times New Roman" w:cs="Times New Roman"/>
          <w:sz w:val="24"/>
          <w:szCs w:val="24"/>
        </w:rPr>
        <w:t>-01</w:t>
      </w:r>
      <w:r>
        <w:rPr>
          <w:rFonts w:ascii="Times New Roman" w:eastAsia="Times New Roman" w:hAnsi="Times New Roman" w:cs="Times New Roman"/>
          <w:sz w:val="24"/>
          <w:szCs w:val="24"/>
        </w:rPr>
        <w:t>0077</w:t>
      </w:r>
      <w:r w:rsidRPr="00B66CD9">
        <w:rPr>
          <w:rFonts w:ascii="Times New Roman" w:eastAsia="Times New Roman" w:hAnsi="Times New Roman" w:cs="Times New Roman"/>
          <w:sz w:val="24"/>
          <w:szCs w:val="24"/>
        </w:rPr>
        <w:t>-a)</w:t>
      </w:r>
    </w:p>
    <w:p w:rsidR="00B66CD9" w:rsidRPr="00B66CD9" w:rsidRDefault="00B66CD9" w:rsidP="00B66CD9">
      <w:pPr>
        <w:widowControl w:val="0"/>
        <w:autoSpaceDE w:val="0"/>
        <w:autoSpaceDN w:val="0"/>
        <w:spacing w:after="0" w:line="240" w:lineRule="auto"/>
        <w:ind w:left="851" w:right="85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CD9">
        <w:rPr>
          <w:rFonts w:ascii="Times New Roman" w:eastAsia="Times New Roman" w:hAnsi="Times New Roman" w:cs="Times New Roman"/>
          <w:sz w:val="24"/>
          <w:szCs w:val="24"/>
        </w:rPr>
        <w:t>При цьому у Замовника існує потреба в</w:t>
      </w:r>
      <w:r w:rsidRPr="00B66CD9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Закупівлі</w:t>
      </w:r>
      <w:r w:rsidRPr="00B66C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6CD9" w:rsidRPr="00B66CD9" w:rsidRDefault="00B66CD9" w:rsidP="00B66CD9">
      <w:pPr>
        <w:widowControl w:val="0"/>
        <w:autoSpaceDE w:val="0"/>
        <w:autoSpaceDN w:val="0"/>
        <w:spacing w:after="0" w:line="240" w:lineRule="auto"/>
        <w:ind w:left="851" w:right="85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CD9">
        <w:rPr>
          <w:rFonts w:ascii="Times New Roman" w:eastAsia="Times New Roman" w:hAnsi="Times New Roman" w:cs="Times New Roman"/>
          <w:sz w:val="24"/>
          <w:szCs w:val="24"/>
        </w:rPr>
        <w:t xml:space="preserve">Водночас, як передбачено чинним законодавством, під час здійснення закупівель замовники повинні дотримуватися принципів здійснення публічних закупівель. </w:t>
      </w:r>
    </w:p>
    <w:p w:rsidR="00B66CD9" w:rsidRPr="00B66CD9" w:rsidRDefault="00B66CD9" w:rsidP="00B66CD9">
      <w:pPr>
        <w:widowControl w:val="0"/>
        <w:autoSpaceDE w:val="0"/>
        <w:autoSpaceDN w:val="0"/>
        <w:spacing w:after="0" w:line="240" w:lineRule="auto"/>
        <w:ind w:left="851" w:right="851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6CD9">
        <w:rPr>
          <w:rFonts w:ascii="Times New Roman" w:eastAsia="Times New Roman" w:hAnsi="Times New Roman" w:cs="Times New Roman"/>
          <w:sz w:val="24"/>
          <w:szCs w:val="24"/>
        </w:rPr>
        <w:t xml:space="preserve">Отже, враховуючи зазначене, з метою дотримання принципу ефективності закупівлі, якнайшвидшого забезпечення наявної потреби Замовника в умовах </w:t>
      </w:r>
      <w:r w:rsidRPr="00B66C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воєнного стану Замовник прийняв рішення щодо здійснення </w:t>
      </w:r>
      <w:r w:rsidRPr="00B66CD9">
        <w:rPr>
          <w:rFonts w:ascii="Times New Roman" w:eastAsia="Times New Roman" w:hAnsi="Times New Roman" w:cs="Times New Roman"/>
          <w:b/>
          <w:sz w:val="24"/>
          <w:szCs w:val="24"/>
        </w:rPr>
        <w:t xml:space="preserve">Закупівлі </w:t>
      </w:r>
      <w:r w:rsidRPr="00B66CD9">
        <w:rPr>
          <w:rFonts w:ascii="Times New Roman" w:eastAsia="Times New Roman" w:hAnsi="Times New Roman" w:cs="Times New Roman"/>
          <w:sz w:val="24"/>
          <w:szCs w:val="24"/>
        </w:rPr>
        <w:t>без застосування відкритих торгів</w:t>
      </w:r>
      <w:r w:rsidRPr="00B66C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sz w:val="24"/>
          <w:szCs w:val="24"/>
        </w:rPr>
        <w:t xml:space="preserve">та/або електронного каталогу для закупівлі товару та застосування під час здійснення </w:t>
      </w:r>
      <w:r w:rsidRPr="00B66CD9">
        <w:rPr>
          <w:rFonts w:ascii="Times New Roman" w:eastAsia="Times New Roman" w:hAnsi="Times New Roman" w:cs="Times New Roman"/>
          <w:b/>
          <w:sz w:val="24"/>
          <w:szCs w:val="24"/>
        </w:rPr>
        <w:t xml:space="preserve">Закупівлі, </w:t>
      </w:r>
      <w:r w:rsidRPr="00B66CD9">
        <w:rPr>
          <w:rFonts w:ascii="Times New Roman" w:eastAsia="Times New Roman" w:hAnsi="Times New Roman" w:cs="Times New Roman"/>
          <w:sz w:val="24"/>
          <w:szCs w:val="24"/>
        </w:rPr>
        <w:t xml:space="preserve">як </w:t>
      </w:r>
      <w:proofErr w:type="spellStart"/>
      <w:r w:rsidRPr="00B66CD9">
        <w:rPr>
          <w:rFonts w:ascii="Times New Roman" w:eastAsia="Times New Roman" w:hAnsi="Times New Roman" w:cs="Times New Roman"/>
          <w:sz w:val="24"/>
          <w:szCs w:val="24"/>
        </w:rPr>
        <w:t>вийняток</w:t>
      </w:r>
      <w:proofErr w:type="spellEnd"/>
      <w:r w:rsidRPr="00B66CD9">
        <w:rPr>
          <w:rFonts w:ascii="Times New Roman" w:eastAsia="Times New Roman" w:hAnsi="Times New Roman" w:cs="Times New Roman"/>
          <w:sz w:val="24"/>
          <w:szCs w:val="24"/>
        </w:rPr>
        <w:t xml:space="preserve">, підстави за </w:t>
      </w:r>
      <w:r w:rsidRPr="00B66CD9">
        <w:rPr>
          <w:rFonts w:ascii="Times New Roman" w:eastAsia="Times New Roman" w:hAnsi="Times New Roman" w:cs="Times New Roman"/>
          <w:b/>
          <w:sz w:val="24"/>
          <w:szCs w:val="24"/>
        </w:rPr>
        <w:t>підпунктом 6 пункту 13 Особливостей:</w:t>
      </w:r>
      <w:r w:rsidRPr="00B66CD9">
        <w:rPr>
          <w:rFonts w:ascii="Times New Roman" w:eastAsia="Times New Roman" w:hAnsi="Times New Roman" w:cs="Times New Roman"/>
          <w:sz w:val="24"/>
          <w:szCs w:val="24"/>
        </w:rPr>
        <w:t xml:space="preserve">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</w:t>
      </w:r>
      <w:proofErr w:type="spellStart"/>
      <w:r w:rsidRPr="00B66CD9">
        <w:rPr>
          <w:rFonts w:ascii="Times New Roman" w:eastAsia="Times New Roman" w:hAnsi="Times New Roman" w:cs="Times New Roman"/>
          <w:sz w:val="24"/>
          <w:szCs w:val="24"/>
        </w:rPr>
        <w:t>яках</w:t>
      </w:r>
      <w:proofErr w:type="spellEnd"/>
      <w:r w:rsidRPr="00B66CD9">
        <w:rPr>
          <w:rFonts w:ascii="Times New Roman" w:eastAsia="Times New Roman" w:hAnsi="Times New Roman" w:cs="Times New Roman"/>
          <w:sz w:val="24"/>
          <w:szCs w:val="24"/>
        </w:rPr>
        <w:t xml:space="preserve"> становить a6o перевищує 1,5 </w:t>
      </w:r>
      <w:proofErr w:type="spellStart"/>
      <w:r w:rsidRPr="00B66CD9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spellEnd"/>
      <w:r w:rsidRPr="00B66CD9">
        <w:rPr>
          <w:rFonts w:ascii="Times New Roman" w:eastAsia="Times New Roman" w:hAnsi="Times New Roman" w:cs="Times New Roman"/>
          <w:sz w:val="24"/>
          <w:szCs w:val="24"/>
        </w:rPr>
        <w:t xml:space="preserve"> гривень, може здійснюватися без застосування відкритих торгів та/або електронного каталогу для закупівлі товару у разі, коли </w:t>
      </w:r>
      <w:r w:rsidRPr="00B66CD9">
        <w:rPr>
          <w:rFonts w:ascii="Times New Roman" w:eastAsia="Times New Roman" w:hAnsi="Times New Roman" w:cs="Times New Roman"/>
          <w:i/>
          <w:sz w:val="24"/>
          <w:szCs w:val="24"/>
        </w:rPr>
        <w:t xml:space="preserve">відмінено відкриті </w:t>
      </w:r>
      <w:proofErr w:type="spellStart"/>
      <w:r w:rsidRPr="00B66CD9">
        <w:rPr>
          <w:rFonts w:ascii="Times New Roman" w:eastAsia="Times New Roman" w:hAnsi="Times New Roman" w:cs="Times New Roman"/>
          <w:i/>
          <w:sz w:val="24"/>
          <w:szCs w:val="24"/>
        </w:rPr>
        <w:t>mopгu</w:t>
      </w:r>
      <w:proofErr w:type="spellEnd"/>
      <w:r w:rsidRPr="00B66CD9">
        <w:rPr>
          <w:rFonts w:ascii="Times New Roman" w:eastAsia="Times New Roman" w:hAnsi="Times New Roman" w:cs="Times New Roman"/>
          <w:i/>
          <w:sz w:val="24"/>
          <w:szCs w:val="24"/>
        </w:rPr>
        <w:t xml:space="preserve"> через неподання жодної тендерної пропозиції для участі у відкритих </w:t>
      </w:r>
      <w:proofErr w:type="spellStart"/>
      <w:r w:rsidRPr="00B66CD9">
        <w:rPr>
          <w:rFonts w:ascii="Times New Roman" w:eastAsia="Times New Roman" w:hAnsi="Times New Roman" w:cs="Times New Roman"/>
          <w:i/>
          <w:sz w:val="24"/>
          <w:szCs w:val="24"/>
        </w:rPr>
        <w:t>mopгax</w:t>
      </w:r>
      <w:proofErr w:type="spellEnd"/>
      <w:r w:rsidRPr="00B66CD9">
        <w:rPr>
          <w:rFonts w:ascii="Times New Roman" w:eastAsia="Times New Roman" w:hAnsi="Times New Roman" w:cs="Times New Roman"/>
          <w:i/>
          <w:sz w:val="24"/>
          <w:szCs w:val="24"/>
        </w:rPr>
        <w:t xml:space="preserve"> у строк, установлений замовником згідно з цими особливостями, у тому числі за </w:t>
      </w:r>
      <w:proofErr w:type="spellStart"/>
      <w:r w:rsidRPr="00B66CD9">
        <w:rPr>
          <w:rFonts w:ascii="Times New Roman" w:eastAsia="Times New Roman" w:hAnsi="Times New Roman" w:cs="Times New Roman"/>
          <w:i/>
          <w:sz w:val="24"/>
          <w:szCs w:val="24"/>
        </w:rPr>
        <w:t>лоmом</w:t>
      </w:r>
      <w:proofErr w:type="spellEnd"/>
      <w:r w:rsidRPr="00B66CD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B66CD9" w:rsidRPr="00B66CD9" w:rsidRDefault="00B66CD9" w:rsidP="00B66CD9">
      <w:pPr>
        <w:widowControl w:val="0"/>
        <w:autoSpaceDE w:val="0"/>
        <w:autoSpaceDN w:val="0"/>
        <w:spacing w:after="0" w:line="240" w:lineRule="auto"/>
        <w:ind w:left="851" w:right="85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CD9">
        <w:rPr>
          <w:rFonts w:ascii="Times New Roman" w:eastAsia="Times New Roman" w:hAnsi="Times New Roman" w:cs="Times New Roman"/>
          <w:i/>
          <w:sz w:val="24"/>
          <w:szCs w:val="24"/>
        </w:rPr>
        <w:t>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 пунктом 47 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процедура закупівлі (учасника процедури закупівлі), з урахуванням прийнятого відсотка перевищення ціни тендерної пропозиції учасника процедура закупівлі над очікуваною вартістю предмета закупівлі, якщо такий прийнятний відсоток був зазначений у тендерній документації</w:t>
      </w:r>
      <w:r w:rsidRPr="00B66CD9">
        <w:rPr>
          <w:rFonts w:ascii="Times New Roman" w:eastAsia="Times New Roman" w:hAnsi="Times New Roman" w:cs="Times New Roman"/>
          <w:sz w:val="24"/>
          <w:szCs w:val="24"/>
        </w:rPr>
        <w:t>, i укладення договору.</w:t>
      </w:r>
    </w:p>
    <w:p w:rsidR="00B66CD9" w:rsidRPr="00B66CD9" w:rsidRDefault="00B66CD9" w:rsidP="00B66CD9">
      <w:pPr>
        <w:widowControl w:val="0"/>
        <w:autoSpaceDE w:val="0"/>
        <w:autoSpaceDN w:val="0"/>
        <w:spacing w:after="0" w:line="240" w:lineRule="auto"/>
        <w:ind w:left="851" w:right="85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CD9">
        <w:rPr>
          <w:rFonts w:ascii="Times New Roman" w:eastAsia="Times New Roman" w:hAnsi="Times New Roman" w:cs="Times New Roman"/>
          <w:sz w:val="24"/>
          <w:szCs w:val="24"/>
        </w:rPr>
        <w:t>3 огляду на викладене, рішення щодо проведення закупівлі відповідає чинному законодавству.</w:t>
      </w:r>
    </w:p>
    <w:p w:rsidR="00B66CD9" w:rsidRPr="00B66CD9" w:rsidRDefault="00B66CD9" w:rsidP="00B66CD9">
      <w:pPr>
        <w:widowControl w:val="0"/>
        <w:autoSpaceDE w:val="0"/>
        <w:autoSpaceDN w:val="0"/>
        <w:spacing w:after="0" w:line="240" w:lineRule="auto"/>
        <w:ind w:left="851" w:right="85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CD9">
        <w:rPr>
          <w:rFonts w:ascii="Times New Roman" w:eastAsia="Times New Roman" w:hAnsi="Times New Roman" w:cs="Times New Roman"/>
          <w:sz w:val="24"/>
          <w:szCs w:val="24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</w:t>
      </w:r>
      <w:r w:rsidRPr="00B66C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B66CD9">
        <w:rPr>
          <w:rFonts w:ascii="Times New Roman" w:eastAsia="Times New Roman" w:hAnsi="Times New Roman" w:cs="Times New Roman"/>
          <w:sz w:val="24"/>
          <w:szCs w:val="24"/>
        </w:rPr>
        <w:t xml:space="preserve"> розділу Х «Прикінцеві та перехідні положення» Закону.</w:t>
      </w:r>
    </w:p>
    <w:p w:rsidR="00B66CD9" w:rsidRPr="00B66CD9" w:rsidRDefault="00B66CD9" w:rsidP="00B66CD9">
      <w:pPr>
        <w:widowControl w:val="0"/>
        <w:autoSpaceDE w:val="0"/>
        <w:autoSpaceDN w:val="0"/>
        <w:spacing w:after="0" w:line="240" w:lineRule="auto"/>
        <w:ind w:left="851" w:right="851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CD9">
        <w:rPr>
          <w:rFonts w:ascii="Times New Roman" w:eastAsia="Times New Roman" w:hAnsi="Times New Roman" w:cs="Times New Roman"/>
          <w:b/>
          <w:sz w:val="24"/>
          <w:szCs w:val="24"/>
        </w:rPr>
        <w:t>Перелік документів,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6CD9">
        <w:rPr>
          <w:rFonts w:ascii="Times New Roman" w:eastAsia="Times New Roman" w:hAnsi="Times New Roman" w:cs="Times New Roman"/>
          <w:b/>
          <w:sz w:val="24"/>
          <w:szCs w:val="24"/>
        </w:rPr>
        <w:t>якими підтверджується наявність підстави для застосування виключення за Особливостями (документальне підтвердження):</w:t>
      </w:r>
    </w:p>
    <w:p w:rsidR="00B66CD9" w:rsidRPr="00B66CD9" w:rsidRDefault="00B66CD9" w:rsidP="00B66CD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CD9">
        <w:rPr>
          <w:rFonts w:ascii="Times New Roman" w:eastAsia="Times New Roman" w:hAnsi="Times New Roman" w:cs="Times New Roman"/>
          <w:sz w:val="24"/>
          <w:szCs w:val="24"/>
        </w:rPr>
        <w:t>ЗВІТ про результати проведення процедури закупівлі (</w:t>
      </w:r>
      <w:r w:rsidRPr="00B66CD9">
        <w:rPr>
          <w:rFonts w:ascii="Times New Roman" w:eastAsia="Times New Roman" w:hAnsi="Times New Roman" w:cs="Times New Roman"/>
          <w:sz w:val="24"/>
          <w:szCs w:val="24"/>
          <w:lang w:val="en-US"/>
        </w:rPr>
        <w:t>ID</w:t>
      </w:r>
      <w:r w:rsidRPr="00B66CD9">
        <w:rPr>
          <w:rFonts w:ascii="Times New Roman" w:eastAsia="Times New Roman" w:hAnsi="Times New Roman" w:cs="Times New Roman"/>
          <w:sz w:val="24"/>
          <w:szCs w:val="24"/>
        </w:rPr>
        <w:t xml:space="preserve"> Оголошення - </w:t>
      </w:r>
      <w:r w:rsidR="001908A7" w:rsidRPr="00B66CD9">
        <w:rPr>
          <w:rFonts w:ascii="Times New Roman" w:eastAsia="Times New Roman" w:hAnsi="Times New Roman" w:cs="Times New Roman"/>
          <w:sz w:val="24"/>
          <w:szCs w:val="24"/>
        </w:rPr>
        <w:t>UA-2023-12-</w:t>
      </w:r>
      <w:r w:rsidR="001908A7">
        <w:rPr>
          <w:rFonts w:ascii="Times New Roman" w:eastAsia="Times New Roman" w:hAnsi="Times New Roman" w:cs="Times New Roman"/>
          <w:sz w:val="24"/>
          <w:szCs w:val="24"/>
        </w:rPr>
        <w:t>26</w:t>
      </w:r>
      <w:r w:rsidR="001908A7" w:rsidRPr="00B66CD9">
        <w:rPr>
          <w:rFonts w:ascii="Times New Roman" w:eastAsia="Times New Roman" w:hAnsi="Times New Roman" w:cs="Times New Roman"/>
          <w:sz w:val="24"/>
          <w:szCs w:val="24"/>
        </w:rPr>
        <w:t>-01</w:t>
      </w:r>
      <w:r w:rsidR="001908A7">
        <w:rPr>
          <w:rFonts w:ascii="Times New Roman" w:eastAsia="Times New Roman" w:hAnsi="Times New Roman" w:cs="Times New Roman"/>
          <w:sz w:val="24"/>
          <w:szCs w:val="24"/>
        </w:rPr>
        <w:t>0077</w:t>
      </w:r>
      <w:r w:rsidR="001908A7" w:rsidRPr="00B66CD9">
        <w:rPr>
          <w:rFonts w:ascii="Times New Roman" w:eastAsia="Times New Roman" w:hAnsi="Times New Roman" w:cs="Times New Roman"/>
          <w:sz w:val="24"/>
          <w:szCs w:val="24"/>
        </w:rPr>
        <w:t>-a</w:t>
      </w:r>
      <w:r w:rsidRPr="00B66CD9">
        <w:rPr>
          <w:rFonts w:ascii="Times New Roman" w:eastAsia="Times New Roman" w:hAnsi="Times New Roman" w:cs="Times New Roman"/>
          <w:sz w:val="24"/>
          <w:szCs w:val="24"/>
        </w:rPr>
        <w:t xml:space="preserve"> Дата формування звіту: </w:t>
      </w:r>
      <w:r w:rsidR="001908A7">
        <w:rPr>
          <w:rFonts w:ascii="Times New Roman" w:eastAsia="Times New Roman" w:hAnsi="Times New Roman" w:cs="Times New Roman"/>
          <w:sz w:val="24"/>
          <w:szCs w:val="24"/>
        </w:rPr>
        <w:t>03 січня</w:t>
      </w:r>
      <w:r w:rsidRPr="00B66CD9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1908A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66CD9">
        <w:rPr>
          <w:rFonts w:ascii="Times New Roman" w:eastAsia="Times New Roman" w:hAnsi="Times New Roman" w:cs="Times New Roman"/>
          <w:sz w:val="24"/>
          <w:szCs w:val="24"/>
        </w:rPr>
        <w:t xml:space="preserve"> року)</w:t>
      </w:r>
    </w:p>
    <w:p w:rsidR="00B66CD9" w:rsidRPr="00B66CD9" w:rsidRDefault="00B66CD9" w:rsidP="00B66CD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851" w:right="85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CD9"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</w:t>
      </w:r>
      <w:r w:rsidRPr="00B66CD9">
        <w:rPr>
          <w:rFonts w:ascii="Times New Roman" w:eastAsia="Times New Roman" w:hAnsi="Times New Roman" w:cs="Times New Roman"/>
          <w:sz w:val="24"/>
          <w:szCs w:val="24"/>
        </w:rPr>
        <w:t xml:space="preserve"> виконавчого комітету Харківської міської ради від 27.09.2023 року № 483 «Про встановлення тарифів на теплову енергію та iï постачання Комунальному підприємству «Харківські теплові системи».</w:t>
      </w:r>
    </w:p>
    <w:p w:rsidR="00B66CD9" w:rsidRPr="00B66CD9" w:rsidRDefault="00B66CD9" w:rsidP="00B66CD9">
      <w:pPr>
        <w:widowControl w:val="0"/>
        <w:autoSpaceDE w:val="0"/>
        <w:autoSpaceDN w:val="0"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66CD9" w:rsidRPr="00B66CD9" w:rsidRDefault="00B66CD9" w:rsidP="00B66CD9">
      <w:pPr>
        <w:widowControl w:val="0"/>
        <w:autoSpaceDE w:val="0"/>
        <w:autoSpaceDN w:val="0"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</w:p>
    <w:p w:rsidR="00B66CD9" w:rsidRPr="00B66CD9" w:rsidRDefault="00B66CD9" w:rsidP="00B66CD9">
      <w:pPr>
        <w:widowControl w:val="0"/>
        <w:autoSpaceDE w:val="0"/>
        <w:autoSpaceDN w:val="0"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</w:p>
    <w:p w:rsidR="00B66CD9" w:rsidRPr="00B66CD9" w:rsidRDefault="00B66CD9" w:rsidP="00B66CD9">
      <w:pPr>
        <w:widowControl w:val="0"/>
        <w:autoSpaceDE w:val="0"/>
        <w:autoSpaceDN w:val="0"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CD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</w:t>
      </w:r>
      <w:r w:rsidRPr="00B66CD9"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      </w:t>
      </w:r>
      <w:r w:rsidR="001908A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B66CD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66CD9">
        <w:rPr>
          <w:rFonts w:ascii="Times New Roman" w:eastAsia="Times New Roman" w:hAnsi="Times New Roman" w:cs="Times New Roman"/>
          <w:sz w:val="24"/>
          <w:szCs w:val="24"/>
        </w:rPr>
        <w:tab/>
      </w:r>
      <w:r w:rsidR="001908A7">
        <w:rPr>
          <w:rFonts w:ascii="Times New Roman" w:eastAsia="Times New Roman" w:hAnsi="Times New Roman" w:cs="Times New Roman"/>
          <w:sz w:val="24"/>
          <w:szCs w:val="24"/>
        </w:rPr>
        <w:t>Євген ЖУК</w:t>
      </w:r>
    </w:p>
    <w:p w:rsidR="00B66CD9" w:rsidRPr="00B66CD9" w:rsidRDefault="00B66CD9" w:rsidP="00B66CD9">
      <w:pPr>
        <w:widowControl w:val="0"/>
        <w:autoSpaceDE w:val="0"/>
        <w:autoSpaceDN w:val="0"/>
        <w:spacing w:after="0" w:line="240" w:lineRule="auto"/>
        <w:ind w:left="851" w:right="85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352" w:rsidRDefault="00882352"/>
    <w:sectPr w:rsidR="00882352" w:rsidSect="00B66CD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B2A8D"/>
    <w:multiLevelType w:val="hybridMultilevel"/>
    <w:tmpl w:val="2E969BD0"/>
    <w:lvl w:ilvl="0" w:tplc="F47E0DC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4E3D34A8"/>
    <w:multiLevelType w:val="hybridMultilevel"/>
    <w:tmpl w:val="B440A47E"/>
    <w:lvl w:ilvl="0" w:tplc="7214F9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0F"/>
    <w:rsid w:val="001908A7"/>
    <w:rsid w:val="001C7054"/>
    <w:rsid w:val="0029010F"/>
    <w:rsid w:val="007537B4"/>
    <w:rsid w:val="00882352"/>
    <w:rsid w:val="00917CB6"/>
    <w:rsid w:val="00A73661"/>
    <w:rsid w:val="00AD1002"/>
    <w:rsid w:val="00AF04A9"/>
    <w:rsid w:val="00B66CD9"/>
    <w:rsid w:val="00D0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5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D5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5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D5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7</cp:revision>
  <cp:lastPrinted>2024-01-29T08:54:00Z</cp:lastPrinted>
  <dcterms:created xsi:type="dcterms:W3CDTF">2024-01-29T08:07:00Z</dcterms:created>
  <dcterms:modified xsi:type="dcterms:W3CDTF">2024-01-29T09:01:00Z</dcterms:modified>
</cp:coreProperties>
</file>